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B016" w14:textId="541EED07" w:rsidR="00F507EE" w:rsidRDefault="00F507EE" w:rsidP="00F507EE">
      <w:pPr>
        <w:pStyle w:val="NormalWeb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8ADD3C3" wp14:editId="55F4122B">
            <wp:extent cx="1002030" cy="839470"/>
            <wp:effectExtent l="0" t="0" r="7620" b="0"/>
            <wp:docPr id="1881374486" name="Picture 1" descr="Un logo de delfines en gris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of dolphins in grey and bla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  <w:sz w:val="28"/>
          <w:szCs w:val="28"/>
        </w:rPr>
        <w:t xml:space="preserve">TERAPIA CARNAHAN / EL CENTRO DE TRABAJO, INC. </w:t>
      </w:r>
    </w:p>
    <w:p w14:paraId="08ED2A71" w14:textId="77777777" w:rsidR="00F507EE" w:rsidRDefault="00F507EE" w:rsidP="00F507EE">
      <w:pPr>
        <w:pStyle w:val="NormalWe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POLÍTICA DE ACUERDOS FINANCIEROS</w:t>
      </w:r>
    </w:p>
    <w:p w14:paraId="0D81DA7D" w14:textId="77777777" w:rsidR="00F507EE" w:rsidRDefault="00F507EE" w:rsidP="00F507EE">
      <w:pPr>
        <w:pStyle w:val="NormalWeb"/>
      </w:pPr>
      <w:r>
        <w:t>Como cortesía para usted y nuestros pacientes, Carnahan Therapy presentará sus reclamos a su compañía de seguros médicos por los servicios que brinda nuestra oficina. Para que sus reclamos se procesen correctamente, asegúrese de que la información a nuestra oficina sea precisa y esté actualizada. Si hay un cambio en la información de su seguro, notifíquenos de inmediato.</w:t>
      </w:r>
    </w:p>
    <w:p w14:paraId="49A7B20B" w14:textId="77777777" w:rsidR="00F507EE" w:rsidRDefault="00F507EE" w:rsidP="00F507EE">
      <w:pPr>
        <w:pStyle w:val="NormalWeb"/>
      </w:pPr>
      <w:r>
        <w:t>Los copagos vencen en el momento del servicio (por visita)</w:t>
      </w:r>
    </w:p>
    <w:p w14:paraId="41663885" w14:textId="77777777" w:rsidR="00F507EE" w:rsidRDefault="00F507EE" w:rsidP="00F507EE">
      <w:pPr>
        <w:pStyle w:val="NormalWeb"/>
      </w:pPr>
      <w:r>
        <w:t>Los deducibles y el coseguro (coporción) varían para cada seguro. Su compañía de seguros enviará por correo o correo electrónico su EOB (explicación de beneficios) que mostrará su deducible o coseguro. Una vez que nuestra oficina reciba su EOB, nuestra compañía de facturación le facturará si hay un saldo adeudado. Los pagos vencen cuando recibe la factura por los servicios prestados.</w:t>
      </w:r>
    </w:p>
    <w:p w14:paraId="09932F12" w14:textId="77777777" w:rsidR="00F507EE" w:rsidRDefault="00F507EE" w:rsidP="00F507EE">
      <w:pPr>
        <w:pStyle w:val="NormalWeb"/>
      </w:pPr>
      <w:r>
        <w:t>Métodos de pago e información adicional:</w:t>
      </w:r>
    </w:p>
    <w:p w14:paraId="6E817677" w14:textId="77777777" w:rsidR="00F507EE" w:rsidRDefault="00F507EE" w:rsidP="00F507EE">
      <w:pPr>
        <w:pStyle w:val="NormalWeb"/>
        <w:numPr>
          <w:ilvl w:val="0"/>
          <w:numId w:val="1"/>
        </w:numPr>
      </w:pPr>
      <w:r>
        <w:t>Efectivo, cheques, Visa y Master Card</w:t>
      </w:r>
    </w:p>
    <w:p w14:paraId="77AAA485" w14:textId="77777777" w:rsidR="00F507EE" w:rsidRDefault="00F507EE" w:rsidP="00F507EE">
      <w:pPr>
        <w:pStyle w:val="NormalWeb"/>
        <w:numPr>
          <w:ilvl w:val="0"/>
          <w:numId w:val="1"/>
        </w:numPr>
      </w:pPr>
      <w:r>
        <w:t>Las cuentas vencidas se entregarán a una agencia de cobranza y se cobrará una tarifa de cobranza</w:t>
      </w:r>
    </w:p>
    <w:p w14:paraId="687674BB" w14:textId="77777777" w:rsidR="00F507EE" w:rsidRDefault="00F507EE" w:rsidP="00F507EE">
      <w:pPr>
        <w:pStyle w:val="NormalWeb"/>
        <w:numPr>
          <w:ilvl w:val="0"/>
          <w:numId w:val="1"/>
        </w:numPr>
      </w:pPr>
      <w:r>
        <w:t>Los suministros para el hogar no están cubiertos por el seguro y el pago debe cobrarse cuando se recibe</w:t>
      </w:r>
    </w:p>
    <w:p w14:paraId="236911DC" w14:textId="77777777" w:rsidR="00F507EE" w:rsidRDefault="00F507EE" w:rsidP="00F507EE">
      <w:pPr>
        <w:pStyle w:val="NormalWeb"/>
      </w:pPr>
      <w:r>
        <w:t>La Sección 1785.27 del Código Civil prohíbe al titular de este contrato de deuda médica proporcionar cualquier información relacionada con esta deuda a una agencia de informes crediticios del consumidor. Además de cualquier otra sanción permitida por la ley, si una persona viola a sabiendas esa sección al proporcionar información sobre esta deuda a una agencia de informes, la deuda será nula e inaplicable.</w:t>
      </w:r>
    </w:p>
    <w:p w14:paraId="10DEFC4B" w14:textId="77777777" w:rsidR="00F507EE" w:rsidRDefault="00F507EE" w:rsidP="00F507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Carnahan Therapy se compromete a brindarle la mejor atención posible y estamos dispuestos a discutir nuestros honorarios profesionales o un saldo que pueda tener en cualquier momento. Usted, como titular de la póliza de su seguro elegido, es responsable de la parte financiera de su tratamiento</w:t>
      </w:r>
    </w:p>
    <w:p w14:paraId="558174C7" w14:textId="77777777" w:rsidR="00F507EE" w:rsidRDefault="00F507EE" w:rsidP="00F507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**Reconozco que he leído y acepto la Política Financiera anterior</w:t>
      </w:r>
    </w:p>
    <w:p w14:paraId="6269E496" w14:textId="77777777" w:rsidR="00F507EE" w:rsidRDefault="00F507EE" w:rsidP="00F507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Paciente o personas autorizadas:</w:t>
      </w:r>
    </w:p>
    <w:p w14:paraId="137336B8" w14:textId="77777777" w:rsidR="00F507EE" w:rsidRDefault="00F507EE" w:rsidP="00F507EE">
      <w:pPr>
        <w:rPr>
          <w:rFonts w:ascii="Times New Roman" w:hAnsi="Times New Roman" w:cs="Times New Roman"/>
          <w:b/>
          <w:bCs/>
        </w:rPr>
      </w:pPr>
    </w:p>
    <w:p w14:paraId="4606FDB8" w14:textId="77777777" w:rsidR="00F507EE" w:rsidRDefault="00F507EE" w:rsidP="00F507EE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                  ________________________</w:t>
      </w:r>
    </w:p>
    <w:p w14:paraId="1540639F" w14:textId="3AE35FEC" w:rsidR="00F507EE" w:rsidRDefault="0031306C" w:rsidP="00F507EE">
      <w:pPr>
        <w:contextualSpacing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F</w:t>
      </w:r>
      <w:r w:rsidR="00F507EE">
        <w:rPr>
          <w:rFonts w:ascii="Times New Roman" w:hAnsi="Times New Roman" w:cs="Times New Roman"/>
          <w:b/>
          <w:bCs/>
        </w:rPr>
        <w:t>irma</w:t>
      </w:r>
      <w:proofErr w:type="spellEnd"/>
      <w:r w:rsidR="00C2498D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bCs/>
        </w:rPr>
        <w:t>Fecha</w:t>
      </w:r>
      <w:proofErr w:type="spellEnd"/>
    </w:p>
    <w:p w14:paraId="623A9431" w14:textId="77777777" w:rsidR="00F507EE" w:rsidRDefault="00F507EE" w:rsidP="00F507EE">
      <w:pPr>
        <w:rPr>
          <w:rFonts w:ascii="Times New Roman" w:hAnsi="Times New Roman" w:cs="Times New Roman"/>
          <w:b/>
          <w:bCs/>
        </w:rPr>
      </w:pPr>
    </w:p>
    <w:p w14:paraId="7C53F5F0" w14:textId="12963918" w:rsidR="00F507EE" w:rsidRDefault="00F507EE" w:rsidP="00F507EE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Representante</w:t>
      </w:r>
      <w:proofErr w:type="spellEnd"/>
      <w:r>
        <w:rPr>
          <w:rFonts w:ascii="Times New Roman" w:hAnsi="Times New Roman" w:cs="Times New Roman"/>
          <w:b/>
          <w:bCs/>
        </w:rPr>
        <w:t xml:space="preserve"> de </w:t>
      </w:r>
      <w:r w:rsidR="00312464">
        <w:rPr>
          <w:rFonts w:ascii="Times New Roman" w:hAnsi="Times New Roman" w:cs="Times New Roman"/>
          <w:b/>
          <w:bCs/>
        </w:rPr>
        <w:t>Carnahan Therapy</w:t>
      </w:r>
      <w:r>
        <w:rPr>
          <w:rFonts w:ascii="Times New Roman" w:hAnsi="Times New Roman" w:cs="Times New Roman"/>
          <w:b/>
          <w:bCs/>
        </w:rPr>
        <w:t>:</w:t>
      </w:r>
    </w:p>
    <w:p w14:paraId="3C0EE5BC" w14:textId="77777777" w:rsidR="00F507EE" w:rsidRDefault="00F507EE" w:rsidP="00F507EE">
      <w:pPr>
        <w:rPr>
          <w:rFonts w:ascii="Times New Roman" w:hAnsi="Times New Roman" w:cs="Times New Roman"/>
          <w:b/>
          <w:bCs/>
        </w:rPr>
      </w:pPr>
    </w:p>
    <w:p w14:paraId="2290265B" w14:textId="77777777" w:rsidR="00F507EE" w:rsidRDefault="00F507EE" w:rsidP="00F507EE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                  _________________________</w:t>
      </w:r>
    </w:p>
    <w:p w14:paraId="0F1C285C" w14:textId="7BD6AADD" w:rsidR="00F507EE" w:rsidRDefault="0031306C" w:rsidP="00F507EE">
      <w:pPr>
        <w:contextualSpacing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F</w:t>
      </w:r>
      <w:r w:rsidR="00F507EE">
        <w:rPr>
          <w:rFonts w:ascii="Times New Roman" w:hAnsi="Times New Roman" w:cs="Times New Roman"/>
          <w:b/>
          <w:bCs/>
        </w:rPr>
        <w:t>irma</w:t>
      </w:r>
      <w:proofErr w:type="spellEnd"/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</w:rPr>
        <w:t>Fecha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14:paraId="5ECA7952" w14:textId="7BA716B4" w:rsidR="00E26372" w:rsidRDefault="00E26372"/>
    <w:sectPr w:rsidR="00E26372" w:rsidSect="00C2498D"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E48FF"/>
    <w:multiLevelType w:val="hybridMultilevel"/>
    <w:tmpl w:val="334C42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62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EE"/>
    <w:rsid w:val="00002EE1"/>
    <w:rsid w:val="00312464"/>
    <w:rsid w:val="0031306C"/>
    <w:rsid w:val="00320F48"/>
    <w:rsid w:val="006C0605"/>
    <w:rsid w:val="00782572"/>
    <w:rsid w:val="009F7F0F"/>
    <w:rsid w:val="00AD4AA6"/>
    <w:rsid w:val="00C2498D"/>
    <w:rsid w:val="00E26372"/>
    <w:rsid w:val="00F42DF1"/>
    <w:rsid w:val="00F507EE"/>
    <w:rsid w:val="00F6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AAB69"/>
  <w15:chartTrackingRefBased/>
  <w15:docId w15:val="{7C2C6F1A-6FCD-4EAD-A443-3511042C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7E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0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7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7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7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7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7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7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7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7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7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7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7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0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249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1861</Characters>
  <Application>Microsoft Office Word</Application>
  <DocSecurity>0</DocSecurity>
  <Lines>35</Lines>
  <Paragraphs>18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Tennant</dc:creator>
  <cp:keywords/>
  <dc:description/>
  <cp:lastModifiedBy>Carol Tennant</cp:lastModifiedBy>
  <cp:revision>8</cp:revision>
  <cp:lastPrinted>2025-11-14T21:25:00Z</cp:lastPrinted>
  <dcterms:created xsi:type="dcterms:W3CDTF">2025-11-13T18:57:00Z</dcterms:created>
  <dcterms:modified xsi:type="dcterms:W3CDTF">2025-11-14T21:28:00Z</dcterms:modified>
</cp:coreProperties>
</file>